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2766D" w14:textId="0B97AF9E" w:rsidR="0062384C" w:rsidRPr="00C34E83" w:rsidRDefault="00181D48" w:rsidP="0062384C">
      <w:pPr>
        <w:jc w:val="right"/>
        <w:rPr>
          <w:rFonts w:ascii="Arial" w:hAnsi="Arial" w:cs="Arial"/>
        </w:rPr>
      </w:pPr>
      <w:r w:rsidRPr="00C34E83">
        <w:rPr>
          <w:rFonts w:ascii="Arial" w:hAnsi="Arial" w:cs="Arial"/>
        </w:rPr>
        <w:t>19 ianuarie</w:t>
      </w:r>
      <w:r w:rsidR="0062384C" w:rsidRPr="00C34E83">
        <w:rPr>
          <w:rFonts w:ascii="Arial" w:hAnsi="Arial" w:cs="Arial"/>
        </w:rPr>
        <w:t xml:space="preserve"> 2020</w:t>
      </w:r>
    </w:p>
    <w:p w14:paraId="51A14E93" w14:textId="329F72C0" w:rsidR="0062384C" w:rsidRPr="00C34E83" w:rsidRDefault="003D415B" w:rsidP="0062384C">
      <w:pPr>
        <w:rPr>
          <w:rFonts w:ascii="Arial" w:hAnsi="Arial" w:cs="Arial"/>
          <w:b/>
          <w:bCs/>
        </w:rPr>
      </w:pPr>
      <w:r w:rsidRPr="00C34E83">
        <w:rPr>
          <w:rFonts w:ascii="Arial" w:hAnsi="Arial" w:cs="Arial"/>
          <w:b/>
          <w:bCs/>
        </w:rPr>
        <w:t xml:space="preserve">                            </w:t>
      </w:r>
      <w:r w:rsidR="00D2384D" w:rsidRPr="00C34E83">
        <w:rPr>
          <w:rFonts w:ascii="Arial" w:hAnsi="Arial" w:cs="Arial"/>
          <w:b/>
          <w:bCs/>
        </w:rPr>
        <w:t xml:space="preserve">       </w:t>
      </w:r>
      <w:r w:rsidRPr="00C34E83">
        <w:rPr>
          <w:rFonts w:ascii="Arial" w:hAnsi="Arial" w:cs="Arial"/>
          <w:noProof/>
        </w:rPr>
        <w:drawing>
          <wp:inline distT="0" distB="0" distL="0" distR="0" wp14:anchorId="249CC126" wp14:editId="02044A07">
            <wp:extent cx="2901950" cy="8952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5" b="9909"/>
                    <a:stretch/>
                  </pic:blipFill>
                  <pic:spPr bwMode="auto">
                    <a:xfrm>
                      <a:off x="0" y="0"/>
                      <a:ext cx="2955940" cy="91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15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11529"/>
      </w:tblGrid>
      <w:tr w:rsidR="0062384C" w:rsidRPr="00C34E83" w14:paraId="0391C8B8" w14:textId="77777777" w:rsidTr="00C36707">
        <w:trPr>
          <w:trHeight w:val="632"/>
          <w:jc w:val="center"/>
        </w:trPr>
        <w:tc>
          <w:tcPr>
            <w:tcW w:w="11529" w:type="dxa"/>
            <w:shd w:val="clear" w:color="auto" w:fill="2E74B5" w:themeFill="accent5" w:themeFillShade="BF"/>
            <w:vAlign w:val="center"/>
          </w:tcPr>
          <w:p w14:paraId="7B3A3861" w14:textId="77777777" w:rsidR="0062384C" w:rsidRPr="00C36707" w:rsidRDefault="0062384C" w:rsidP="00C018CA">
            <w:pPr>
              <w:jc w:val="center"/>
              <w:rPr>
                <w:rFonts w:ascii="Arial" w:hAnsi="Arial" w:cs="Arial"/>
                <w:b/>
                <w:bCs/>
                <w:color w:val="8EAADB" w:themeColor="accent1" w:themeTint="99"/>
              </w:rPr>
            </w:pPr>
            <w:r w:rsidRPr="00C36707">
              <w:rPr>
                <w:rFonts w:ascii="Arial" w:hAnsi="Arial" w:cs="Arial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INFORMARE DE PRESĂ</w:t>
            </w:r>
          </w:p>
        </w:tc>
      </w:tr>
    </w:tbl>
    <w:p w14:paraId="185C5B8D" w14:textId="4B9B0D7F" w:rsidR="0062384C" w:rsidRPr="00C34E83" w:rsidRDefault="0062384C" w:rsidP="0062384C">
      <w:pPr>
        <w:rPr>
          <w:rFonts w:ascii="Arial" w:hAnsi="Arial" w:cs="Arial"/>
        </w:rPr>
      </w:pPr>
    </w:p>
    <w:p w14:paraId="434D92D3" w14:textId="77777777" w:rsidR="00181D48" w:rsidRPr="00C34E83" w:rsidRDefault="00181D48" w:rsidP="00181D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50505"/>
          <w:sz w:val="24"/>
          <w:szCs w:val="24"/>
          <w:lang w:eastAsia="ro-RO"/>
        </w:rPr>
      </w:pPr>
    </w:p>
    <w:p w14:paraId="7BF1B432" w14:textId="1CF377F4" w:rsidR="008151D2" w:rsidRPr="00C34E83" w:rsidRDefault="008151D2" w:rsidP="00181D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50505"/>
          <w:sz w:val="24"/>
          <w:szCs w:val="24"/>
          <w:lang w:eastAsia="ro-RO"/>
        </w:rPr>
      </w:pPr>
      <w:r w:rsidRPr="008151D2">
        <w:rPr>
          <w:rFonts w:ascii="Arial" w:eastAsia="Times New Roman" w:hAnsi="Arial" w:cs="Arial"/>
          <w:b/>
          <w:bCs/>
          <w:color w:val="050505"/>
          <w:sz w:val="24"/>
          <w:szCs w:val="24"/>
          <w:lang w:eastAsia="ro-RO"/>
        </w:rPr>
        <w:t>Fenomene de iarnă pe cursurile de apă din bazinul hidrografic Argeș</w:t>
      </w:r>
    </w:p>
    <w:p w14:paraId="03ABD8AA" w14:textId="48147F52" w:rsidR="00181D48" w:rsidRPr="00C34E83" w:rsidRDefault="00181D48" w:rsidP="00181D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50505"/>
          <w:sz w:val="24"/>
          <w:szCs w:val="24"/>
          <w:lang w:eastAsia="ro-RO"/>
        </w:rPr>
      </w:pPr>
    </w:p>
    <w:p w14:paraId="55655696" w14:textId="21871FF0" w:rsidR="00181D48" w:rsidRPr="00C34E83" w:rsidRDefault="00181D48" w:rsidP="00181D4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50505"/>
          <w:sz w:val="24"/>
          <w:szCs w:val="24"/>
          <w:lang w:eastAsia="ro-RO"/>
        </w:rPr>
      </w:pPr>
    </w:p>
    <w:p w14:paraId="6B803F20" w14:textId="7707218E" w:rsidR="00181D48" w:rsidRPr="008D451B" w:rsidRDefault="00181D48" w:rsidP="00C34E83">
      <w:pPr>
        <w:spacing w:after="0"/>
        <w:ind w:firstLine="708"/>
        <w:contextualSpacing/>
        <w:jc w:val="both"/>
        <w:rPr>
          <w:rFonts w:ascii="Arial" w:hAnsi="Arial" w:cs="Arial"/>
          <w:iCs/>
        </w:rPr>
      </w:pPr>
      <w:r w:rsidRPr="008D451B">
        <w:rPr>
          <w:rFonts w:ascii="Arial" w:hAnsi="Arial" w:cs="Arial"/>
        </w:rPr>
        <w:t xml:space="preserve">Temperaturile </w:t>
      </w:r>
      <w:r w:rsidR="00547F06" w:rsidRPr="008D451B">
        <w:rPr>
          <w:rFonts w:ascii="Arial" w:hAnsi="Arial" w:cs="Arial"/>
        </w:rPr>
        <w:t xml:space="preserve">cu valori negative au dus la apariția formațiunilor de gheață pe multe cursuri de apă din bazinul hidrografic Argeș. Temperatura minimă înregistrată </w:t>
      </w:r>
      <w:r w:rsidR="00C34E83" w:rsidRPr="008D451B">
        <w:rPr>
          <w:rFonts w:ascii="Arial" w:hAnsi="Arial" w:cs="Arial"/>
        </w:rPr>
        <w:t xml:space="preserve">în data de 19 ianuarie a fost de  </w:t>
      </w:r>
      <w:r w:rsidR="00C34E83" w:rsidRPr="008D451B">
        <w:rPr>
          <w:rFonts w:ascii="Arial" w:hAnsi="Arial" w:cs="Arial"/>
          <w:lang w:val="en-US"/>
        </w:rPr>
        <w:t>-15,8</w:t>
      </w:r>
      <w:r w:rsidR="00C34E83" w:rsidRPr="008D451B">
        <w:rPr>
          <w:rFonts w:ascii="Arial" w:hAnsi="Arial" w:cs="Arial"/>
        </w:rPr>
        <w:t xml:space="preserve"> </w:t>
      </w:r>
      <w:r w:rsidR="00C34E83" w:rsidRPr="008D451B">
        <w:rPr>
          <w:rFonts w:ascii="Arial" w:hAnsi="Arial" w:cs="Arial"/>
          <w:vertAlign w:val="superscript"/>
        </w:rPr>
        <w:t xml:space="preserve">0 </w:t>
      </w:r>
      <w:r w:rsidR="00C34E83" w:rsidRPr="008D451B">
        <w:rPr>
          <w:rFonts w:ascii="Arial" w:hAnsi="Arial" w:cs="Arial"/>
        </w:rPr>
        <w:t>C la stația hi</w:t>
      </w:r>
      <w:r w:rsidR="008D451B" w:rsidRPr="008D451B">
        <w:rPr>
          <w:rFonts w:ascii="Arial" w:hAnsi="Arial" w:cs="Arial"/>
        </w:rPr>
        <w:t>d</w:t>
      </w:r>
      <w:r w:rsidR="00C34E83" w:rsidRPr="008D451B">
        <w:rPr>
          <w:rFonts w:ascii="Arial" w:hAnsi="Arial" w:cs="Arial"/>
        </w:rPr>
        <w:t xml:space="preserve">rrometrică </w:t>
      </w:r>
      <w:r w:rsidRPr="008D451B">
        <w:rPr>
          <w:rFonts w:ascii="Arial" w:eastAsia="Times New Roman" w:hAnsi="Arial" w:cs="Arial"/>
          <w:lang w:eastAsia="ro-RO"/>
        </w:rPr>
        <w:t>Râușor Pod</w:t>
      </w:r>
      <w:r w:rsidR="00C34E83" w:rsidRPr="008D451B">
        <w:rPr>
          <w:rFonts w:ascii="Arial" w:eastAsia="Times New Roman" w:hAnsi="Arial" w:cs="Arial"/>
          <w:lang w:eastAsia="ro-RO"/>
        </w:rPr>
        <w:t xml:space="preserve"> pe râul</w:t>
      </w:r>
      <w:r w:rsidRPr="008D451B">
        <w:rPr>
          <w:rFonts w:ascii="Arial" w:eastAsia="Times New Roman" w:hAnsi="Arial" w:cs="Arial"/>
          <w:lang w:eastAsia="ro-RO"/>
        </w:rPr>
        <w:t xml:space="preserve"> Bratia</w:t>
      </w:r>
      <w:r w:rsidR="00C34E83" w:rsidRPr="008D451B">
        <w:rPr>
          <w:rFonts w:ascii="Arial" w:eastAsia="Times New Roman" w:hAnsi="Arial" w:cs="Arial"/>
          <w:lang w:eastAsia="ro-RO"/>
        </w:rPr>
        <w:t>.</w:t>
      </w:r>
      <w:r w:rsidRPr="008D451B">
        <w:rPr>
          <w:rFonts w:ascii="Arial" w:hAnsi="Arial" w:cs="Arial"/>
          <w:iCs/>
        </w:rPr>
        <w:t xml:space="preserve">  </w:t>
      </w:r>
    </w:p>
    <w:p w14:paraId="317A0144" w14:textId="3A1FD12E" w:rsidR="008151D2" w:rsidRPr="008D451B" w:rsidRDefault="00C34E83" w:rsidP="008D451B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50505"/>
          <w:lang w:eastAsia="ro-RO"/>
        </w:rPr>
      </w:pPr>
      <w:r w:rsidRPr="008D451B">
        <w:rPr>
          <w:rFonts w:ascii="Arial" w:eastAsia="Times New Roman" w:hAnsi="Arial" w:cs="Arial"/>
          <w:color w:val="050505"/>
          <w:lang w:eastAsia="ro-RO"/>
        </w:rPr>
        <w:t>G</w:t>
      </w:r>
      <w:r w:rsidR="008151D2" w:rsidRPr="008151D2">
        <w:rPr>
          <w:rFonts w:ascii="Arial" w:eastAsia="Times New Roman" w:hAnsi="Arial" w:cs="Arial"/>
          <w:color w:val="050505"/>
          <w:lang w:eastAsia="ro-RO"/>
        </w:rPr>
        <w:t>heața la mal</w:t>
      </w:r>
      <w:r w:rsidRPr="008D451B">
        <w:rPr>
          <w:rFonts w:ascii="Arial" w:eastAsia="Times New Roman" w:hAnsi="Arial" w:cs="Arial"/>
          <w:color w:val="050505"/>
          <w:lang w:eastAsia="ro-RO"/>
        </w:rPr>
        <w:t xml:space="preserve"> s-a format pe cele mai multe râuri cu debit scăzut</w:t>
      </w:r>
      <w:r w:rsidR="00547F06" w:rsidRPr="008D451B">
        <w:rPr>
          <w:rFonts w:ascii="Arial" w:eastAsia="Times New Roman" w:hAnsi="Arial" w:cs="Arial"/>
          <w:color w:val="050505"/>
          <w:lang w:eastAsia="ro-RO"/>
        </w:rPr>
        <w:t>,</w:t>
      </w:r>
      <w:r w:rsidR="008151D2" w:rsidRPr="008151D2">
        <w:rPr>
          <w:rFonts w:ascii="Arial" w:eastAsia="Times New Roman" w:hAnsi="Arial" w:cs="Arial"/>
          <w:color w:val="050505"/>
          <w:lang w:eastAsia="ro-RO"/>
        </w:rPr>
        <w:t xml:space="preserve"> gheață cristalină și năboi (zăpadă înghețată în albie) </w:t>
      </w:r>
      <w:r w:rsidRPr="008D451B">
        <w:rPr>
          <w:rFonts w:ascii="Arial" w:eastAsia="Times New Roman" w:hAnsi="Arial" w:cs="Arial"/>
          <w:color w:val="050505"/>
          <w:lang w:eastAsia="ro-RO"/>
        </w:rPr>
        <w:t>se întâl</w:t>
      </w:r>
      <w:r w:rsidR="008D451B" w:rsidRPr="008D451B">
        <w:rPr>
          <w:rFonts w:ascii="Arial" w:eastAsia="Times New Roman" w:hAnsi="Arial" w:cs="Arial"/>
          <w:color w:val="050505"/>
          <w:lang w:eastAsia="ro-RO"/>
        </w:rPr>
        <w:t>n</w:t>
      </w:r>
      <w:r w:rsidRPr="008D451B">
        <w:rPr>
          <w:rFonts w:ascii="Arial" w:eastAsia="Times New Roman" w:hAnsi="Arial" w:cs="Arial"/>
          <w:color w:val="050505"/>
          <w:lang w:eastAsia="ro-RO"/>
        </w:rPr>
        <w:t xml:space="preserve">ește </w:t>
      </w:r>
      <w:r w:rsidR="008151D2" w:rsidRPr="008151D2">
        <w:rPr>
          <w:rFonts w:ascii="Arial" w:eastAsia="Times New Roman" w:hAnsi="Arial" w:cs="Arial"/>
          <w:color w:val="050505"/>
          <w:lang w:eastAsia="ro-RO"/>
        </w:rPr>
        <w:t>pe zone mai restrânse</w:t>
      </w:r>
      <w:r w:rsidRPr="008D451B">
        <w:rPr>
          <w:rFonts w:ascii="Arial" w:eastAsia="Times New Roman" w:hAnsi="Arial" w:cs="Arial"/>
          <w:color w:val="050505"/>
          <w:lang w:eastAsia="ro-RO"/>
        </w:rPr>
        <w:t xml:space="preserve"> iar</w:t>
      </w:r>
      <w:r w:rsidR="00547F06" w:rsidRPr="008D451B">
        <w:rPr>
          <w:rFonts w:ascii="Arial" w:eastAsia="Times New Roman" w:hAnsi="Arial" w:cs="Arial"/>
          <w:color w:val="050505"/>
          <w:lang w:eastAsia="ro-RO"/>
        </w:rPr>
        <w:t xml:space="preserve"> </w:t>
      </w:r>
      <w:r w:rsidR="008151D2" w:rsidRPr="008151D2">
        <w:rPr>
          <w:rFonts w:ascii="Arial" w:eastAsia="Times New Roman" w:hAnsi="Arial" w:cs="Arial"/>
          <w:color w:val="050505"/>
          <w:lang w:eastAsia="ro-RO"/>
        </w:rPr>
        <w:t xml:space="preserve">pod de gheață continuu </w:t>
      </w:r>
      <w:r w:rsidRPr="008D451B">
        <w:rPr>
          <w:rFonts w:ascii="Arial" w:eastAsia="Times New Roman" w:hAnsi="Arial" w:cs="Arial"/>
          <w:color w:val="050505"/>
          <w:lang w:eastAsia="ro-RO"/>
        </w:rPr>
        <w:t xml:space="preserve">s-a format </w:t>
      </w:r>
      <w:r w:rsidR="008151D2" w:rsidRPr="008151D2">
        <w:rPr>
          <w:rFonts w:ascii="Arial" w:eastAsia="Times New Roman" w:hAnsi="Arial" w:cs="Arial"/>
          <w:color w:val="050505"/>
          <w:lang w:eastAsia="ro-RO"/>
        </w:rPr>
        <w:t>pe râul Arefu județul Argeș.</w:t>
      </w:r>
      <w:r w:rsidRPr="008D451B">
        <w:rPr>
          <w:rFonts w:ascii="Arial" w:eastAsia="Times New Roman" w:hAnsi="Arial" w:cs="Arial"/>
          <w:color w:val="050505"/>
          <w:lang w:eastAsia="ro-RO"/>
        </w:rPr>
        <w:t xml:space="preserve"> </w:t>
      </w:r>
      <w:r w:rsidR="007903DF">
        <w:rPr>
          <w:rFonts w:ascii="Arial" w:eastAsia="Times New Roman" w:hAnsi="Arial" w:cs="Arial"/>
          <w:color w:val="050505"/>
          <w:lang w:eastAsia="ro-RO"/>
        </w:rPr>
        <w:t>Startul de zăpadă măsoară 30 de cm la barajul Râușor, 26 de cm la barajul Pecineagu,10 cm pe râul Vâlsan la Brădet și pe râul Doamnei la Ba</w:t>
      </w:r>
      <w:r w:rsidR="00B05DF5">
        <w:rPr>
          <w:rFonts w:ascii="Arial" w:eastAsia="Times New Roman" w:hAnsi="Arial" w:cs="Arial"/>
          <w:color w:val="050505"/>
          <w:lang w:eastAsia="ro-RO"/>
        </w:rPr>
        <w:t>h</w:t>
      </w:r>
      <w:r w:rsidR="007903DF">
        <w:rPr>
          <w:rFonts w:ascii="Arial" w:eastAsia="Times New Roman" w:hAnsi="Arial" w:cs="Arial"/>
          <w:color w:val="050505"/>
          <w:lang w:eastAsia="ro-RO"/>
        </w:rPr>
        <w:t xml:space="preserve">na Rusului. </w:t>
      </w:r>
      <w:r w:rsidR="008151D2" w:rsidRPr="008151D2">
        <w:rPr>
          <w:rFonts w:ascii="Arial" w:eastAsia="Times New Roman" w:hAnsi="Arial" w:cs="Arial"/>
          <w:color w:val="050505"/>
          <w:lang w:eastAsia="ro-RO"/>
        </w:rPr>
        <w:t>În zilele următoare formațiunile de gheață vor fi în intensificare și extindere pe majoritatea râurilor din zonele de deal și munte.</w:t>
      </w:r>
      <w:r w:rsidR="008D451B" w:rsidRPr="008D451B">
        <w:rPr>
          <w:rFonts w:ascii="Arial" w:eastAsia="Times New Roman" w:hAnsi="Arial" w:cs="Arial"/>
          <w:color w:val="050505"/>
          <w:lang w:eastAsia="ro-RO"/>
        </w:rPr>
        <w:t xml:space="preserve"> </w:t>
      </w:r>
    </w:p>
    <w:p w14:paraId="4BBDF7C7" w14:textId="62EDD548" w:rsidR="008D451B" w:rsidRPr="008151D2" w:rsidRDefault="008D451B" w:rsidP="008D451B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050505"/>
          <w:lang w:eastAsia="ro-RO"/>
        </w:rPr>
      </w:pPr>
      <w:r w:rsidRPr="008D451B">
        <w:rPr>
          <w:rFonts w:ascii="Arial" w:eastAsia="Times New Roman" w:hAnsi="Arial" w:cs="Arial"/>
          <w:color w:val="050505"/>
          <w:lang w:eastAsia="ro-RO"/>
        </w:rPr>
        <w:t xml:space="preserve">Măsurătorile realizate la stațiile hidrometrice indică o scădere a nivelurilor apei pe cele mai multe râuri din bazinul hidrografic Argeș-Vedea, tendință care se va menține. </w:t>
      </w:r>
    </w:p>
    <w:p w14:paraId="1613C354" w14:textId="77777777" w:rsidR="008D451B" w:rsidRPr="008D451B" w:rsidRDefault="008D451B" w:rsidP="008D451B">
      <w:pPr>
        <w:pStyle w:val="NormalWeb"/>
        <w:shd w:val="clear" w:color="auto" w:fill="FFFFFF"/>
        <w:spacing w:before="0" w:beforeAutospacing="0" w:after="120" w:afterAutospacing="0" w:line="276" w:lineRule="auto"/>
        <w:ind w:firstLine="708"/>
        <w:jc w:val="both"/>
        <w:textAlignment w:val="baseline"/>
        <w:rPr>
          <w:rFonts w:ascii="Arial" w:hAnsi="Arial" w:cs="Arial"/>
          <w:bCs/>
          <w:sz w:val="22"/>
          <w:szCs w:val="22"/>
          <w:lang w:val="ro-RO"/>
        </w:rPr>
      </w:pPr>
      <w:r w:rsidRPr="008D451B">
        <w:rPr>
          <w:rFonts w:ascii="Arial" w:hAnsi="Arial" w:cs="Arial"/>
          <w:bCs/>
          <w:sz w:val="22"/>
          <w:szCs w:val="22"/>
          <w:lang w:val="ro-RO"/>
        </w:rPr>
        <w:t xml:space="preserve">Serviciul Dispecerat și apărare împotriva inundaţiilor, serviciul Hidrologie și toate Sistemele de Gospodărire a Apelor din cadrul ABA Argeș Vedea monitorizează permanent evoluția fenomenelor pe toate cursurile de râu şi în lacurile de acumulare. </w:t>
      </w:r>
    </w:p>
    <w:p w14:paraId="1D4C069A" w14:textId="67F5D153" w:rsidR="008D451B" w:rsidRPr="008D451B" w:rsidRDefault="007903DF" w:rsidP="008D451B">
      <w:pPr>
        <w:tabs>
          <w:tab w:val="center" w:pos="5083"/>
        </w:tabs>
        <w:ind w:firstLine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8D451B" w:rsidRPr="008D451B">
        <w:rPr>
          <w:rFonts w:ascii="Arial" w:hAnsi="Arial" w:cs="Arial"/>
          <w:bCs/>
        </w:rPr>
        <w:t xml:space="preserve">La această dată </w:t>
      </w:r>
      <w:r w:rsidR="008D451B" w:rsidRPr="008D451B">
        <w:rPr>
          <w:rFonts w:ascii="Arial" w:hAnsi="Arial" w:cs="Arial"/>
        </w:rPr>
        <w:t xml:space="preserve">în principalele lacuri de acumulare din bazinul hidrografic Argeș este stocat un volum de apă de </w:t>
      </w:r>
      <w:r w:rsidR="008D451B" w:rsidRPr="008D451B">
        <w:rPr>
          <w:rFonts w:ascii="Arial" w:hAnsi="Arial" w:cs="Arial"/>
          <w:bCs/>
        </w:rPr>
        <w:t xml:space="preserve">626 milioane metri cubi (reprezentând </w:t>
      </w:r>
      <w:r w:rsidR="008D451B">
        <w:rPr>
          <w:rFonts w:ascii="Arial" w:hAnsi="Arial" w:cs="Arial"/>
          <w:bCs/>
        </w:rPr>
        <w:t>85</w:t>
      </w:r>
      <w:r w:rsidR="008D451B" w:rsidRPr="008D451B">
        <w:rPr>
          <w:rFonts w:ascii="Arial" w:hAnsi="Arial" w:cs="Arial"/>
          <w:bCs/>
        </w:rPr>
        <w:t>% din capacitatea de retenție)</w:t>
      </w:r>
      <w:r w:rsidR="008D451B">
        <w:rPr>
          <w:rFonts w:ascii="Arial" w:hAnsi="Arial" w:cs="Arial"/>
          <w:bCs/>
        </w:rPr>
        <w:t>.</w:t>
      </w:r>
    </w:p>
    <w:p w14:paraId="4DABC04D" w14:textId="2C978150" w:rsidR="00181D48" w:rsidRPr="0033645A" w:rsidRDefault="007903DF" w:rsidP="0033645A">
      <w:pPr>
        <w:shd w:val="clear" w:color="auto" w:fill="FFFFFF"/>
        <w:spacing w:after="0"/>
        <w:ind w:firstLine="567"/>
        <w:jc w:val="both"/>
        <w:rPr>
          <w:rFonts w:ascii="Arial" w:hAnsi="Arial" w:cs="Arial"/>
          <w:color w:val="050505"/>
        </w:rPr>
      </w:pPr>
      <w:r>
        <w:rPr>
          <w:rFonts w:ascii="Arial" w:hAnsi="Arial" w:cs="Arial"/>
          <w:color w:val="050505"/>
        </w:rPr>
        <w:t xml:space="preserve">  </w:t>
      </w:r>
      <w:r w:rsidR="008D451B">
        <w:rPr>
          <w:rFonts w:ascii="Arial" w:hAnsi="Arial" w:cs="Arial"/>
          <w:color w:val="050505"/>
        </w:rPr>
        <w:t>ABA Argeș-Vedea c</w:t>
      </w:r>
      <w:r w:rsidR="00181D48" w:rsidRPr="008D451B">
        <w:rPr>
          <w:rFonts w:ascii="Arial" w:hAnsi="Arial" w:cs="Arial"/>
          <w:color w:val="050505"/>
        </w:rPr>
        <w:t>ontinuă aplicarea măsurilor pentru timpul friguros care asigură exploatarea în condiții de siguranță a lucrărilor hidrotehnice aflate în administrare:</w:t>
      </w:r>
      <w:r w:rsidR="0033645A">
        <w:rPr>
          <w:rFonts w:ascii="Arial" w:hAnsi="Arial" w:cs="Arial"/>
          <w:color w:val="050505"/>
        </w:rPr>
        <w:t xml:space="preserve"> verificarea </w:t>
      </w:r>
      <w:r w:rsidR="00181D48" w:rsidRPr="008D451B">
        <w:rPr>
          <w:rFonts w:ascii="Arial" w:hAnsi="Arial" w:cs="Arial"/>
          <w:color w:val="050505"/>
        </w:rPr>
        <w:t>st</w:t>
      </w:r>
      <w:r w:rsidR="0033645A">
        <w:rPr>
          <w:rFonts w:ascii="Arial" w:hAnsi="Arial" w:cs="Arial"/>
          <w:color w:val="050505"/>
        </w:rPr>
        <w:t>ă</w:t>
      </w:r>
      <w:r w:rsidR="00181D48" w:rsidRPr="008D451B">
        <w:rPr>
          <w:rFonts w:ascii="Arial" w:hAnsi="Arial" w:cs="Arial"/>
          <w:color w:val="050505"/>
        </w:rPr>
        <w:t>r</w:t>
      </w:r>
      <w:r w:rsidR="0033645A">
        <w:rPr>
          <w:rFonts w:ascii="Arial" w:hAnsi="Arial" w:cs="Arial"/>
          <w:color w:val="050505"/>
        </w:rPr>
        <w:t>ii</w:t>
      </w:r>
      <w:r w:rsidR="00181D48" w:rsidRPr="008D451B">
        <w:rPr>
          <w:rFonts w:ascii="Arial" w:hAnsi="Arial" w:cs="Arial"/>
          <w:color w:val="050505"/>
        </w:rPr>
        <w:t xml:space="preserve"> tehnic</w:t>
      </w:r>
      <w:r w:rsidR="0033645A">
        <w:rPr>
          <w:rFonts w:ascii="Arial" w:hAnsi="Arial" w:cs="Arial"/>
          <w:color w:val="050505"/>
        </w:rPr>
        <w:t>e</w:t>
      </w:r>
      <w:r w:rsidR="00181D48" w:rsidRPr="008D451B">
        <w:rPr>
          <w:rFonts w:ascii="Arial" w:hAnsi="Arial" w:cs="Arial"/>
          <w:color w:val="050505"/>
        </w:rPr>
        <w:t xml:space="preserve"> și funcțional</w:t>
      </w:r>
      <w:r w:rsidR="0033645A">
        <w:rPr>
          <w:rFonts w:ascii="Arial" w:hAnsi="Arial" w:cs="Arial"/>
          <w:color w:val="050505"/>
        </w:rPr>
        <w:t>e</w:t>
      </w:r>
      <w:r w:rsidR="00181D48" w:rsidRPr="008D451B">
        <w:rPr>
          <w:rFonts w:ascii="Arial" w:hAnsi="Arial" w:cs="Arial"/>
          <w:color w:val="050505"/>
        </w:rPr>
        <w:t xml:space="preserve"> a echipamentelor hidromecanice, a instalațiilor electrice, de automatizare, de încălzire</w:t>
      </w:r>
      <w:r w:rsidR="0033645A">
        <w:rPr>
          <w:rFonts w:ascii="Arial" w:hAnsi="Arial" w:cs="Arial"/>
          <w:color w:val="050505"/>
        </w:rPr>
        <w:t xml:space="preserve">, a </w:t>
      </w:r>
      <w:r w:rsidR="00181D48" w:rsidRPr="008D451B">
        <w:rPr>
          <w:rFonts w:ascii="Arial" w:hAnsi="Arial" w:cs="Arial"/>
          <w:color w:val="050505"/>
        </w:rPr>
        <w:t>surselor de alimentare cu energie electrică</w:t>
      </w:r>
      <w:r w:rsidR="0033645A">
        <w:rPr>
          <w:rFonts w:ascii="Arial" w:hAnsi="Arial" w:cs="Arial"/>
          <w:color w:val="050505"/>
        </w:rPr>
        <w:t xml:space="preserve">, </w:t>
      </w:r>
      <w:r w:rsidR="00181D48" w:rsidRPr="008D451B">
        <w:rPr>
          <w:rFonts w:ascii="Arial" w:hAnsi="Arial" w:cs="Arial"/>
          <w:color w:val="050505"/>
        </w:rPr>
        <w:t>îndepărt</w:t>
      </w:r>
      <w:r w:rsidR="0033645A">
        <w:rPr>
          <w:rFonts w:ascii="Arial" w:hAnsi="Arial" w:cs="Arial"/>
          <w:color w:val="050505"/>
        </w:rPr>
        <w:t>area</w:t>
      </w:r>
      <w:r w:rsidR="00181D48" w:rsidRPr="008D451B">
        <w:rPr>
          <w:rFonts w:ascii="Arial" w:hAnsi="Arial" w:cs="Arial"/>
          <w:color w:val="050505"/>
        </w:rPr>
        <w:t xml:space="preserve"> obstacolele care ar provoca îngrămădiri de sloiuri</w:t>
      </w:r>
      <w:r w:rsidR="0033645A">
        <w:rPr>
          <w:rFonts w:ascii="Arial" w:hAnsi="Arial" w:cs="Arial"/>
          <w:color w:val="050505"/>
        </w:rPr>
        <w:t xml:space="preserve"> pe anumite cursuri de apă. </w:t>
      </w:r>
      <w:r w:rsidR="00181D48" w:rsidRPr="0033645A">
        <w:rPr>
          <w:rFonts w:ascii="Arial" w:hAnsi="Arial" w:cs="Arial"/>
          <w:color w:val="050505"/>
        </w:rPr>
        <w:t xml:space="preserve">Programul pentru timp friguros va fi aplicat </w:t>
      </w:r>
      <w:r w:rsidR="00B05DF5">
        <w:rPr>
          <w:rFonts w:ascii="Arial" w:hAnsi="Arial" w:cs="Arial"/>
          <w:color w:val="050505"/>
        </w:rPr>
        <w:t>pe toată perioada rece</w:t>
      </w:r>
      <w:r w:rsidR="00181D48" w:rsidRPr="0033645A">
        <w:rPr>
          <w:rFonts w:ascii="Arial" w:hAnsi="Arial" w:cs="Arial"/>
          <w:color w:val="050505"/>
        </w:rPr>
        <w:t xml:space="preserve">. </w:t>
      </w:r>
    </w:p>
    <w:p w14:paraId="33177F46" w14:textId="789E1CB6" w:rsidR="00D52B58" w:rsidRDefault="00D52B58" w:rsidP="00C34E8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C1E21"/>
          <w:lang w:eastAsia="ro-RO"/>
        </w:rPr>
      </w:pPr>
    </w:p>
    <w:p w14:paraId="280240D9" w14:textId="77777777" w:rsidR="007903DF" w:rsidRDefault="007903DF" w:rsidP="007903DF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</w:t>
      </w:r>
    </w:p>
    <w:p w14:paraId="370EFCEC" w14:textId="77777777" w:rsidR="007903DF" w:rsidRPr="00C34E83" w:rsidRDefault="007903DF" w:rsidP="00D2384D">
      <w:pPr>
        <w:spacing w:after="0"/>
        <w:ind w:left="4320" w:firstLine="720"/>
        <w:rPr>
          <w:rFonts w:ascii="Arial" w:hAnsi="Arial" w:cs="Arial"/>
          <w:b/>
          <w:bCs/>
        </w:rPr>
      </w:pPr>
    </w:p>
    <w:p w14:paraId="384F61BA" w14:textId="27F431F2" w:rsidR="0062384C" w:rsidRPr="007903DF" w:rsidRDefault="0062384C" w:rsidP="007903DF">
      <w:pPr>
        <w:spacing w:after="0"/>
        <w:ind w:left="4320" w:firstLine="720"/>
        <w:rPr>
          <w:rFonts w:ascii="Arial" w:hAnsi="Arial" w:cs="Arial"/>
          <w:b/>
          <w:bCs/>
          <w:sz w:val="20"/>
          <w:szCs w:val="20"/>
        </w:rPr>
      </w:pPr>
      <w:r w:rsidRPr="007903DF">
        <w:rPr>
          <w:rFonts w:ascii="Arial" w:hAnsi="Arial" w:cs="Arial"/>
          <w:b/>
          <w:bCs/>
          <w:sz w:val="20"/>
          <w:szCs w:val="20"/>
        </w:rPr>
        <w:t>Compartimentul Relaţii Presă</w:t>
      </w:r>
    </w:p>
    <w:p w14:paraId="586500AC" w14:textId="5ECC4F04" w:rsidR="0062384C" w:rsidRPr="007903DF" w:rsidRDefault="00D52B58" w:rsidP="007903DF">
      <w:pPr>
        <w:spacing w:after="0"/>
        <w:ind w:left="4320" w:firstLine="720"/>
        <w:rPr>
          <w:rFonts w:ascii="Arial" w:hAnsi="Arial" w:cs="Arial"/>
          <w:sz w:val="20"/>
          <w:szCs w:val="20"/>
        </w:rPr>
      </w:pPr>
      <w:r w:rsidRPr="007903DF">
        <w:rPr>
          <w:rFonts w:ascii="Arial" w:hAnsi="Arial" w:cs="Arial"/>
          <w:sz w:val="20"/>
          <w:szCs w:val="20"/>
        </w:rPr>
        <w:t>Ana Maria Dulică</w:t>
      </w:r>
      <w:r w:rsidR="0062384C" w:rsidRPr="007903DF">
        <w:rPr>
          <w:rFonts w:ascii="Arial" w:hAnsi="Arial" w:cs="Arial"/>
          <w:sz w:val="20"/>
          <w:szCs w:val="20"/>
        </w:rPr>
        <w:t>, purtător de cuvânt</w:t>
      </w:r>
    </w:p>
    <w:p w14:paraId="7F6B4DE0" w14:textId="5198F550" w:rsidR="00166404" w:rsidRPr="007903DF" w:rsidRDefault="00D52B58" w:rsidP="007903DF">
      <w:pPr>
        <w:spacing w:after="0"/>
        <w:ind w:left="4320" w:firstLine="720"/>
        <w:rPr>
          <w:rFonts w:ascii="Arial" w:hAnsi="Arial" w:cs="Arial"/>
          <w:sz w:val="20"/>
          <w:szCs w:val="20"/>
        </w:rPr>
      </w:pPr>
      <w:r w:rsidRPr="007903DF">
        <w:rPr>
          <w:rFonts w:ascii="Arial" w:hAnsi="Arial" w:cs="Arial"/>
          <w:sz w:val="20"/>
          <w:szCs w:val="20"/>
        </w:rPr>
        <w:t>ana</w:t>
      </w:r>
      <w:r w:rsidR="0062384C" w:rsidRPr="007903DF">
        <w:rPr>
          <w:rFonts w:ascii="Arial" w:hAnsi="Arial" w:cs="Arial"/>
          <w:sz w:val="20"/>
          <w:szCs w:val="20"/>
        </w:rPr>
        <w:t>.</w:t>
      </w:r>
      <w:r w:rsidRPr="007903DF">
        <w:rPr>
          <w:rFonts w:ascii="Arial" w:hAnsi="Arial" w:cs="Arial"/>
          <w:sz w:val="20"/>
          <w:szCs w:val="20"/>
        </w:rPr>
        <w:t>dulica</w:t>
      </w:r>
      <w:r w:rsidR="0062384C" w:rsidRPr="007903DF">
        <w:rPr>
          <w:rFonts w:ascii="Arial" w:hAnsi="Arial" w:cs="Arial"/>
          <w:sz w:val="20"/>
          <w:szCs w:val="20"/>
        </w:rPr>
        <w:t>@da</w:t>
      </w:r>
      <w:r w:rsidRPr="007903DF">
        <w:rPr>
          <w:rFonts w:ascii="Arial" w:hAnsi="Arial" w:cs="Arial"/>
          <w:sz w:val="20"/>
          <w:szCs w:val="20"/>
        </w:rPr>
        <w:t>av</w:t>
      </w:r>
      <w:r w:rsidR="0062384C" w:rsidRPr="007903DF">
        <w:rPr>
          <w:rFonts w:ascii="Arial" w:hAnsi="Arial" w:cs="Arial"/>
          <w:sz w:val="20"/>
          <w:szCs w:val="20"/>
        </w:rPr>
        <w:t>.rowater.ro</w:t>
      </w:r>
    </w:p>
    <w:sectPr w:rsidR="00166404" w:rsidRPr="007903DF" w:rsidSect="00FC48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40" w:bottom="1276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64300" w14:textId="77777777" w:rsidR="006807B1" w:rsidRDefault="006807B1" w:rsidP="00AB00C2">
      <w:pPr>
        <w:spacing w:after="0" w:line="240" w:lineRule="auto"/>
      </w:pPr>
      <w:r>
        <w:separator/>
      </w:r>
    </w:p>
  </w:endnote>
  <w:endnote w:type="continuationSeparator" w:id="0">
    <w:p w14:paraId="08097FE1" w14:textId="77777777" w:rsidR="006807B1" w:rsidRDefault="006807B1" w:rsidP="00AB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9D994" w14:textId="77777777" w:rsidR="00BB33DC" w:rsidRDefault="00BB33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CB4C6A" w14:paraId="19B26F5C" w14:textId="77777777" w:rsidTr="00CB4C6A">
      <w:trPr>
        <w:jc w:val="center"/>
      </w:trPr>
      <w:tc>
        <w:tcPr>
          <w:tcW w:w="6660" w:type="dxa"/>
        </w:tcPr>
        <w:p w14:paraId="60696B4C" w14:textId="08E7D0D2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47461F5F" w14:textId="77777777" w:rsidR="003F4973" w:rsidRDefault="003F4973" w:rsidP="003F4973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88B5F11" w14:textId="77777777" w:rsidR="00CB4C6A" w:rsidRDefault="00CB4C6A" w:rsidP="00CB4C6A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45CB01BE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35DEDCD6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6"/>
              <w:szCs w:val="16"/>
              <w:lang w:val="ro-RO"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41CABC9B" w14:textId="77777777" w:rsidR="00CB4C6A" w:rsidRDefault="00CB4C6A" w:rsidP="00CB4C6A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2C6C3128" w14:textId="4042ABBB" w:rsidR="00AB00C2" w:rsidRPr="00B6715B" w:rsidRDefault="00166404" w:rsidP="00AB00C2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  <w:lang w:val="ro-RO"/>
      </w:rPr>
      <w:drawing>
        <wp:anchor distT="0" distB="0" distL="114300" distR="114300" simplePos="0" relativeHeight="251658240" behindDoc="0" locked="0" layoutInCell="1" allowOverlap="1" wp14:anchorId="0AEE69F6" wp14:editId="702247AA">
          <wp:simplePos x="0" y="0"/>
          <wp:positionH relativeFrom="margin">
            <wp:posOffset>-1418962</wp:posOffset>
          </wp:positionH>
          <wp:positionV relativeFrom="paragraph">
            <wp:posOffset>-571068</wp:posOffset>
          </wp:positionV>
          <wp:extent cx="8552196" cy="45719"/>
          <wp:effectExtent l="0" t="0" r="0" b="0"/>
          <wp:wrapNone/>
          <wp:docPr id="993" name="Picture 9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96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01596F" w14:paraId="1348298C" w14:textId="77777777" w:rsidTr="00B32B96">
      <w:trPr>
        <w:jc w:val="center"/>
      </w:trPr>
      <w:tc>
        <w:tcPr>
          <w:tcW w:w="6660" w:type="dxa"/>
        </w:tcPr>
        <w:p w14:paraId="5A4BD380" w14:textId="77777777" w:rsidR="0001596F" w:rsidRDefault="0001596F" w:rsidP="0001596F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  <w:lang w:val="ro-RO"/>
            </w:rPr>
          </w:pPr>
        </w:p>
        <w:p w14:paraId="29FDB2A3" w14:textId="15DCE5BC" w:rsidR="0001596F" w:rsidRPr="00FE7A28" w:rsidRDefault="0001596F" w:rsidP="0001596F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  <w:lang w:val="ro-RO"/>
            </w:rPr>
          </w:pPr>
          <w:r w:rsidRPr="00FE7A28">
            <w:rPr>
              <w:rFonts w:ascii="Arial" w:hAnsi="Arial" w:cs="Arial"/>
              <w:b/>
              <w:sz w:val="18"/>
              <w:szCs w:val="18"/>
              <w:lang w:val="ro-RO"/>
            </w:rPr>
            <w:t xml:space="preserve">ADMINISTRAȚIA BAZINALĂ DE APĂ </w:t>
          </w:r>
          <w:r w:rsidR="006E426F" w:rsidRPr="00FE7A28">
            <w:rPr>
              <w:rFonts w:ascii="Arial" w:hAnsi="Arial" w:cs="Arial"/>
              <w:b/>
              <w:sz w:val="18"/>
              <w:szCs w:val="18"/>
              <w:lang w:val="ro-RO"/>
            </w:rPr>
            <w:t>ARGES-VEDEA</w:t>
          </w:r>
        </w:p>
        <w:p w14:paraId="1179A660" w14:textId="7716D466" w:rsidR="0001596F" w:rsidRPr="00FE7A28" w:rsidRDefault="0001596F" w:rsidP="0001596F">
          <w:pPr>
            <w:pStyle w:val="Footer"/>
            <w:spacing w:line="276" w:lineRule="auto"/>
            <w:rPr>
              <w:rFonts w:ascii="Arial" w:hAnsi="Arial" w:cs="Arial"/>
              <w:bCs/>
              <w:sz w:val="16"/>
              <w:szCs w:val="16"/>
              <w:lang w:val="ro-RO"/>
            </w:rPr>
          </w:pPr>
          <w:r w:rsidRPr="00FE7A28">
            <w:rPr>
              <w:rFonts w:ascii="Arial" w:hAnsi="Arial" w:cs="Arial"/>
              <w:b/>
              <w:sz w:val="16"/>
              <w:szCs w:val="16"/>
              <w:lang w:val="ro-RO"/>
            </w:rPr>
            <w:t>Adresă de corespondență:</w:t>
          </w:r>
          <w:r w:rsidR="00FE7A28" w:rsidRPr="00FE7A28">
            <w:rPr>
              <w:rFonts w:ascii="Arial" w:hAnsi="Arial" w:cs="Arial"/>
              <w:b/>
              <w:sz w:val="16"/>
              <w:szCs w:val="16"/>
              <w:lang w:val="ro-RO"/>
            </w:rPr>
            <w:t xml:space="preserve"> </w:t>
          </w:r>
          <w:r w:rsidR="006E426F"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Calea </w:t>
          </w:r>
          <w:r w:rsidR="00BB33DC">
            <w:rPr>
              <w:rFonts w:ascii="Arial" w:hAnsi="Arial" w:cs="Arial"/>
              <w:bCs/>
              <w:sz w:val="16"/>
              <w:szCs w:val="16"/>
              <w:lang w:val="ro-RO"/>
            </w:rPr>
            <w:t>Câmpulung</w:t>
          </w:r>
          <w:r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, </w:t>
          </w:r>
          <w:r w:rsidR="006E426F"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>nr. 6-8, Pitești</w:t>
          </w:r>
          <w:r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 xml:space="preserve">, jud. </w:t>
          </w:r>
          <w:r w:rsidR="006E426F"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>Arge</w:t>
          </w:r>
          <w:r w:rsidRPr="00FE7A28">
            <w:rPr>
              <w:rFonts w:ascii="Arial" w:hAnsi="Arial" w:cs="Arial"/>
              <w:bCs/>
              <w:sz w:val="16"/>
              <w:szCs w:val="16"/>
              <w:lang w:val="ro-RO"/>
            </w:rPr>
            <w:t>ș</w:t>
          </w:r>
        </w:p>
        <w:p w14:paraId="02F0693A" w14:textId="0CD2B191" w:rsidR="0001596F" w:rsidRPr="00FE7A28" w:rsidRDefault="0001596F" w:rsidP="0001596F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 w:rsidRPr="00FE7A28">
            <w:rPr>
              <w:rFonts w:ascii="Arial" w:hAnsi="Arial" w:cs="Arial"/>
              <w:sz w:val="16"/>
              <w:szCs w:val="16"/>
              <w:lang w:val="ro-RO"/>
            </w:rPr>
            <w:t xml:space="preserve">Tel: +4 </w:t>
          </w:r>
          <w:r w:rsidR="00BB33DC">
            <w:rPr>
              <w:rFonts w:ascii="Arial" w:hAnsi="Arial" w:cs="Arial"/>
              <w:sz w:val="16"/>
              <w:szCs w:val="16"/>
              <w:lang w:val="ro-RO"/>
            </w:rPr>
            <w:t>0248 223 449</w:t>
          </w:r>
        </w:p>
        <w:p w14:paraId="78D74CAC" w14:textId="77777777" w:rsidR="00FE7A28" w:rsidRPr="00FE7A28" w:rsidRDefault="00FE7A28" w:rsidP="00FE7A28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FE7A28">
            <w:rPr>
              <w:rFonts w:ascii="Arial" w:hAnsi="Arial" w:cs="Arial"/>
              <w:sz w:val="16"/>
              <w:szCs w:val="16"/>
            </w:rPr>
            <w:t xml:space="preserve">Cod Fiscal: RO24427093/05.09.2008 </w:t>
          </w:r>
        </w:p>
        <w:p w14:paraId="7CFE0E5E" w14:textId="159E66B8" w:rsidR="00FE7A28" w:rsidRPr="00FE7A28" w:rsidRDefault="00FE7A28" w:rsidP="00FE7A28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FE7A28">
            <w:rPr>
              <w:rFonts w:ascii="Arial" w:hAnsi="Arial" w:cs="Arial"/>
              <w:sz w:val="16"/>
              <w:szCs w:val="16"/>
            </w:rPr>
            <w:t>Cod IBAN: RO 93 TREZ 0465 0220 1X01 3903</w:t>
          </w:r>
        </w:p>
        <w:p w14:paraId="3FB0AC6F" w14:textId="7BCA55C2" w:rsidR="0001596F" w:rsidRPr="00FE7A28" w:rsidRDefault="0001596F" w:rsidP="0001596F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  <w:r w:rsidRPr="00FE7A28">
            <w:rPr>
              <w:rFonts w:ascii="Arial" w:hAnsi="Arial" w:cs="Arial"/>
              <w:sz w:val="16"/>
              <w:szCs w:val="16"/>
              <w:lang w:val="ro-RO"/>
            </w:rPr>
            <w:t>Email: dispecer@da</w:t>
          </w:r>
          <w:r w:rsidR="006E426F" w:rsidRPr="00FE7A28">
            <w:rPr>
              <w:rFonts w:ascii="Arial" w:hAnsi="Arial" w:cs="Arial"/>
              <w:sz w:val="16"/>
              <w:szCs w:val="16"/>
              <w:lang w:val="ro-RO"/>
            </w:rPr>
            <w:t>av</w:t>
          </w:r>
          <w:r w:rsidRPr="00FE7A28">
            <w:rPr>
              <w:rFonts w:ascii="Arial" w:hAnsi="Arial" w:cs="Arial"/>
              <w:sz w:val="16"/>
              <w:szCs w:val="16"/>
              <w:lang w:val="ro-RO"/>
            </w:rPr>
            <w:t>.rowater.ro</w:t>
          </w:r>
        </w:p>
        <w:p w14:paraId="77D3F58A" w14:textId="77777777" w:rsidR="0001596F" w:rsidRDefault="0001596F" w:rsidP="0001596F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  <w:lang w:val="ro-RO"/>
            </w:rPr>
          </w:pPr>
        </w:p>
      </w:tc>
      <w:tc>
        <w:tcPr>
          <w:tcW w:w="4410" w:type="dxa"/>
        </w:tcPr>
        <w:p w14:paraId="31C4F650" w14:textId="77777777" w:rsidR="0001596F" w:rsidRDefault="0001596F" w:rsidP="0001596F">
          <w:pPr>
            <w:pStyle w:val="NoSpacing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43461A69" w14:textId="77777777" w:rsidR="00FE7A28" w:rsidRDefault="00FE7A28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2A3A33E1" w14:textId="77777777" w:rsidR="00FE7A28" w:rsidRDefault="00FE7A28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0D046472" w14:textId="77777777" w:rsidR="00FE7A28" w:rsidRDefault="00FE7A28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75194FED" w14:textId="77777777" w:rsidR="00FE7A28" w:rsidRDefault="00FE7A28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3E1572A7" w14:textId="77777777" w:rsidR="00FE7A28" w:rsidRDefault="00FE7A28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  <w:p w14:paraId="6C2A1D72" w14:textId="671C271D" w:rsidR="0001596F" w:rsidRDefault="0001596F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  <w:r>
            <w:rPr>
              <w:rFonts w:ascii="Arial" w:hAnsi="Arial" w:cs="Arial"/>
              <w:sz w:val="16"/>
              <w:szCs w:val="16"/>
              <w:lang w:val="ro-RO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  <w:r>
            <w:rPr>
              <w:rFonts w:ascii="Arial" w:hAnsi="Arial" w:cs="Arial"/>
              <w:sz w:val="16"/>
              <w:szCs w:val="16"/>
              <w:lang w:val="ro-RO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separate"/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t>1</w:t>
          </w:r>
          <w:r>
            <w:rPr>
              <w:rFonts w:ascii="Arial" w:hAnsi="Arial" w:cs="Arial"/>
              <w:b/>
              <w:bCs/>
              <w:sz w:val="16"/>
              <w:szCs w:val="16"/>
              <w:lang w:val="ro-RO"/>
            </w:rPr>
            <w:fldChar w:fldCharType="end"/>
          </w:r>
        </w:p>
        <w:p w14:paraId="26B89C12" w14:textId="77777777" w:rsidR="0001596F" w:rsidRDefault="0001596F" w:rsidP="0001596F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  <w:lang w:val="ro-RO"/>
            </w:rPr>
          </w:pPr>
        </w:p>
      </w:tc>
    </w:tr>
  </w:tbl>
  <w:p w14:paraId="526E8C84" w14:textId="77777777" w:rsidR="0001596F" w:rsidRPr="00B6715B" w:rsidRDefault="0001596F" w:rsidP="0001596F">
    <w:pPr>
      <w:pStyle w:val="Footer"/>
      <w:spacing w:line="276" w:lineRule="auto"/>
      <w:rPr>
        <w:rFonts w:ascii="Arial" w:hAnsi="Arial" w:cs="Arial"/>
        <w:sz w:val="16"/>
        <w:szCs w:val="16"/>
        <w:lang w:val="ro-RO"/>
      </w:rPr>
    </w:pPr>
    <w:r w:rsidRPr="00B6715B">
      <w:rPr>
        <w:rFonts w:ascii="Arial" w:hAnsi="Arial" w:cs="Arial"/>
        <w:noProof/>
        <w:sz w:val="16"/>
        <w:szCs w:val="16"/>
        <w:lang w:val="ro-RO"/>
      </w:rPr>
      <w:drawing>
        <wp:anchor distT="0" distB="0" distL="114300" distR="114300" simplePos="0" relativeHeight="251660288" behindDoc="0" locked="0" layoutInCell="1" allowOverlap="1" wp14:anchorId="761187AE" wp14:editId="198F1559">
          <wp:simplePos x="0" y="0"/>
          <wp:positionH relativeFrom="margin">
            <wp:align>center</wp:align>
          </wp:positionH>
          <wp:positionV relativeFrom="paragraph">
            <wp:posOffset>-1125855</wp:posOffset>
          </wp:positionV>
          <wp:extent cx="8552180" cy="45085"/>
          <wp:effectExtent l="0" t="0" r="1270" b="0"/>
          <wp:wrapNone/>
          <wp:docPr id="1144" name="Picture 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18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E4FA0" w14:textId="77777777" w:rsidR="006807B1" w:rsidRDefault="006807B1" w:rsidP="00AB00C2">
      <w:pPr>
        <w:spacing w:after="0" w:line="240" w:lineRule="auto"/>
      </w:pPr>
      <w:r>
        <w:separator/>
      </w:r>
    </w:p>
  </w:footnote>
  <w:footnote w:type="continuationSeparator" w:id="0">
    <w:p w14:paraId="1CD5BB63" w14:textId="77777777" w:rsidR="006807B1" w:rsidRDefault="006807B1" w:rsidP="00AB0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FAD67" w14:textId="77777777" w:rsidR="00BB33DC" w:rsidRDefault="00BB33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A9F92" w14:textId="77777777" w:rsidR="00BB33DC" w:rsidRDefault="00BB33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EA001" w14:textId="77777777" w:rsidR="00BB33DC" w:rsidRDefault="00BB3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36"/>
    <w:rsid w:val="0001519B"/>
    <w:rsid w:val="00015347"/>
    <w:rsid w:val="0001596F"/>
    <w:rsid w:val="00027D4F"/>
    <w:rsid w:val="00041BB8"/>
    <w:rsid w:val="000D31C6"/>
    <w:rsid w:val="00166404"/>
    <w:rsid w:val="00181D48"/>
    <w:rsid w:val="001B53B0"/>
    <w:rsid w:val="001C1150"/>
    <w:rsid w:val="001C543F"/>
    <w:rsid w:val="001F0433"/>
    <w:rsid w:val="00210F06"/>
    <w:rsid w:val="002A1D26"/>
    <w:rsid w:val="002C0994"/>
    <w:rsid w:val="002D693B"/>
    <w:rsid w:val="002E1115"/>
    <w:rsid w:val="00324DA0"/>
    <w:rsid w:val="0033645A"/>
    <w:rsid w:val="003511EB"/>
    <w:rsid w:val="00361F0B"/>
    <w:rsid w:val="003D415B"/>
    <w:rsid w:val="003E5ADD"/>
    <w:rsid w:val="003F4973"/>
    <w:rsid w:val="003F5C70"/>
    <w:rsid w:val="00411129"/>
    <w:rsid w:val="00432BC5"/>
    <w:rsid w:val="00440F81"/>
    <w:rsid w:val="004C3D13"/>
    <w:rsid w:val="004E48AF"/>
    <w:rsid w:val="00547F06"/>
    <w:rsid w:val="00563FDA"/>
    <w:rsid w:val="005A6AF2"/>
    <w:rsid w:val="005C5811"/>
    <w:rsid w:val="005D03ED"/>
    <w:rsid w:val="0062384C"/>
    <w:rsid w:val="00626724"/>
    <w:rsid w:val="00636F93"/>
    <w:rsid w:val="006554DF"/>
    <w:rsid w:val="0067219B"/>
    <w:rsid w:val="006807B1"/>
    <w:rsid w:val="00680CA2"/>
    <w:rsid w:val="006E426F"/>
    <w:rsid w:val="007226BE"/>
    <w:rsid w:val="007234DB"/>
    <w:rsid w:val="007903DF"/>
    <w:rsid w:val="007A37FF"/>
    <w:rsid w:val="007B61B6"/>
    <w:rsid w:val="007F4A5F"/>
    <w:rsid w:val="008151D2"/>
    <w:rsid w:val="008476DE"/>
    <w:rsid w:val="00851D3B"/>
    <w:rsid w:val="0089073E"/>
    <w:rsid w:val="008B3C4B"/>
    <w:rsid w:val="008D451B"/>
    <w:rsid w:val="00981B46"/>
    <w:rsid w:val="009A5B38"/>
    <w:rsid w:val="009C1420"/>
    <w:rsid w:val="009C2588"/>
    <w:rsid w:val="009E5D77"/>
    <w:rsid w:val="009F223D"/>
    <w:rsid w:val="00A0159F"/>
    <w:rsid w:val="00A531F7"/>
    <w:rsid w:val="00A80905"/>
    <w:rsid w:val="00AB00C2"/>
    <w:rsid w:val="00B05DF5"/>
    <w:rsid w:val="00B62806"/>
    <w:rsid w:val="00B6715B"/>
    <w:rsid w:val="00B93C28"/>
    <w:rsid w:val="00BB33DC"/>
    <w:rsid w:val="00BB5BB0"/>
    <w:rsid w:val="00BB6651"/>
    <w:rsid w:val="00BD2445"/>
    <w:rsid w:val="00C34E83"/>
    <w:rsid w:val="00C35510"/>
    <w:rsid w:val="00C36707"/>
    <w:rsid w:val="00C402AD"/>
    <w:rsid w:val="00C861BF"/>
    <w:rsid w:val="00C9349F"/>
    <w:rsid w:val="00CB4C6A"/>
    <w:rsid w:val="00CD4FED"/>
    <w:rsid w:val="00CF0FEE"/>
    <w:rsid w:val="00D03DC6"/>
    <w:rsid w:val="00D2384D"/>
    <w:rsid w:val="00D2738F"/>
    <w:rsid w:val="00D36B90"/>
    <w:rsid w:val="00D4009D"/>
    <w:rsid w:val="00D52B58"/>
    <w:rsid w:val="00DE0EA4"/>
    <w:rsid w:val="00E20EEA"/>
    <w:rsid w:val="00E25923"/>
    <w:rsid w:val="00E260D5"/>
    <w:rsid w:val="00E5241F"/>
    <w:rsid w:val="00E92609"/>
    <w:rsid w:val="00F765DE"/>
    <w:rsid w:val="00F84A36"/>
    <w:rsid w:val="00FA091C"/>
    <w:rsid w:val="00FA3F64"/>
    <w:rsid w:val="00FC48B8"/>
    <w:rsid w:val="00FD174D"/>
    <w:rsid w:val="00FE7A28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074F"/>
  <w15:chartTrackingRefBased/>
  <w15:docId w15:val="{D4401AED-39EC-4D44-80AA-16CF757A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3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B00C2"/>
  </w:style>
  <w:style w:type="paragraph" w:styleId="Footer">
    <w:name w:val="footer"/>
    <w:basedOn w:val="Normal"/>
    <w:link w:val="FooterChar"/>
    <w:uiPriority w:val="99"/>
    <w:unhideWhenUsed/>
    <w:rsid w:val="00AB00C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B00C2"/>
  </w:style>
  <w:style w:type="table" w:styleId="TableGrid">
    <w:name w:val="Table Grid"/>
    <w:basedOn w:val="TableNormal"/>
    <w:uiPriority w:val="39"/>
    <w:rsid w:val="00AB00C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65DE"/>
    <w:pPr>
      <w:spacing w:after="0" w:line="240" w:lineRule="auto"/>
    </w:pPr>
    <w:rPr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D52B58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411129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411129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unhideWhenUsed/>
    <w:rsid w:val="008D45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903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1274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0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34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0534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9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6805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873958">
          <w:marLeft w:val="180"/>
          <w:marRight w:val="18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86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7390">
                      <w:marLeft w:val="-195"/>
                      <w:marRight w:val="-195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7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0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96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06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93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0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857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08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08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60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24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614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85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3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5184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8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83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21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61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9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58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53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013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0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703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3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0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72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3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95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8512DA23073C4BB02595C27F8A4287" ma:contentTypeVersion="0" ma:contentTypeDescription="Creare document nou." ma:contentTypeScope="" ma:versionID="27fd1598f6236fa84efdf7d176782945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57DB7C6-DB21-495D-B862-A4D365866B29}"/>
</file>

<file path=customXml/itemProps2.xml><?xml version="1.0" encoding="utf-8"?>
<ds:datastoreItem xmlns:ds="http://schemas.openxmlformats.org/officeDocument/2006/customXml" ds:itemID="{8065CD9A-BB29-4BBD-8B48-142A996B80EB}"/>
</file>

<file path=customXml/itemProps3.xml><?xml version="1.0" encoding="utf-8"?>
<ds:datastoreItem xmlns:ds="http://schemas.openxmlformats.org/officeDocument/2006/customXml" ds:itemID="{D99CC440-D1A6-4D00-9C90-2B84BC783466}"/>
</file>

<file path=customXml/itemProps4.xml><?xml version="1.0" encoding="utf-8"?>
<ds:datastoreItem xmlns:ds="http://schemas.openxmlformats.org/officeDocument/2006/customXml" ds:itemID="{41D84B9F-81D2-4018-9A7E-9CE08CCA46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DULICA</dc:creator>
  <cp:keywords/>
  <dc:description/>
  <cp:lastModifiedBy>Ana Maria DULICA</cp:lastModifiedBy>
  <cp:revision>4</cp:revision>
  <cp:lastPrinted>2021-01-19T12:02:00Z</cp:lastPrinted>
  <dcterms:created xsi:type="dcterms:W3CDTF">2021-01-19T12:09:00Z</dcterms:created>
  <dcterms:modified xsi:type="dcterms:W3CDTF">2021-01-19T12:39:00Z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0x0101009F8512DA23073C4BB02595C27F8A4287</vt:lpwstr>
  </property>
</Properties>
</file>